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56F" w:rsidRPr="00087495" w:rsidRDefault="004C556F" w:rsidP="004C556F">
      <w:pPr>
        <w:pStyle w:val="Ttulo7"/>
        <w:spacing w:line="360" w:lineRule="auto"/>
        <w:jc w:val="both"/>
        <w:rPr>
          <w:rFonts w:ascii="Arial" w:hAnsi="Arial"/>
          <w:i/>
        </w:rPr>
      </w:pPr>
      <w:r w:rsidRPr="00087495">
        <w:rPr>
          <w:rFonts w:ascii="Arial" w:hAnsi="Arial"/>
          <w:i/>
        </w:rPr>
        <w:t xml:space="preserve">Rio Verde, </w:t>
      </w:r>
      <w:r w:rsidR="00AB6E83">
        <w:rPr>
          <w:rFonts w:ascii="Arial" w:hAnsi="Arial"/>
          <w:i/>
        </w:rPr>
        <w:t>24</w:t>
      </w:r>
      <w:r w:rsidRPr="00E02FF2">
        <w:rPr>
          <w:rFonts w:ascii="Arial" w:hAnsi="Arial"/>
          <w:i/>
        </w:rPr>
        <w:t xml:space="preserve"> de </w:t>
      </w:r>
      <w:proofErr w:type="gramStart"/>
      <w:r w:rsidR="005573E9">
        <w:rPr>
          <w:rFonts w:ascii="Arial" w:hAnsi="Arial"/>
          <w:i/>
        </w:rPr>
        <w:t>Junho</w:t>
      </w:r>
      <w:proofErr w:type="gramEnd"/>
      <w:r>
        <w:rPr>
          <w:rFonts w:ascii="Arial" w:hAnsi="Arial"/>
          <w:i/>
        </w:rPr>
        <w:t xml:space="preserve"> de 202</w:t>
      </w:r>
      <w:r w:rsidR="00462B64">
        <w:rPr>
          <w:rFonts w:ascii="Arial" w:hAnsi="Arial"/>
          <w:i/>
        </w:rPr>
        <w:t>2</w:t>
      </w:r>
      <w:r w:rsidRPr="00E02FF2">
        <w:rPr>
          <w:rFonts w:ascii="Arial" w:hAnsi="Arial"/>
          <w:i/>
        </w:rPr>
        <w:t>.</w:t>
      </w:r>
    </w:p>
    <w:p w:rsidR="004C556F" w:rsidRDefault="004C556F" w:rsidP="004C556F">
      <w:pPr>
        <w:pStyle w:val="Ttulo1"/>
        <w:spacing w:line="360" w:lineRule="auto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 xml:space="preserve">RELATORIO DA PESQUISA DE PREÇO DE CARNES – </w:t>
      </w:r>
      <w:r w:rsidR="005573E9">
        <w:rPr>
          <w:rFonts w:ascii="Arial" w:hAnsi="Arial"/>
          <w:sz w:val="22"/>
          <w:u w:val="single"/>
        </w:rPr>
        <w:t>JUNHO</w:t>
      </w:r>
      <w:r>
        <w:rPr>
          <w:rFonts w:ascii="Arial" w:hAnsi="Arial"/>
          <w:sz w:val="22"/>
          <w:u w:val="single"/>
        </w:rPr>
        <w:t>/202</w:t>
      </w:r>
      <w:r w:rsidR="00462B64">
        <w:rPr>
          <w:rFonts w:ascii="Arial" w:hAnsi="Arial"/>
          <w:sz w:val="22"/>
          <w:u w:val="single"/>
        </w:rPr>
        <w:t>2</w:t>
      </w:r>
    </w:p>
    <w:p w:rsidR="004C556F" w:rsidRPr="0095530C" w:rsidRDefault="004C556F" w:rsidP="004C556F">
      <w:pPr>
        <w:pStyle w:val="Ttulo4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Total de carnes pesquisadas: 28</w:t>
      </w:r>
    </w:p>
    <w:p w:rsidR="004C556F" w:rsidRPr="0095530C" w:rsidRDefault="004C556F" w:rsidP="004C556F">
      <w:pPr>
        <w:spacing w:line="360" w:lineRule="auto"/>
        <w:jc w:val="both"/>
        <w:rPr>
          <w:rFonts w:ascii="Arial" w:hAnsi="Arial" w:cs="Arial"/>
        </w:rPr>
      </w:pPr>
      <w:r w:rsidRPr="0095530C">
        <w:rPr>
          <w:rFonts w:ascii="Arial" w:hAnsi="Arial" w:cs="Arial"/>
          <w:b/>
        </w:rPr>
        <w:t>Data da Pesquisa:</w:t>
      </w:r>
      <w:r w:rsidRPr="0095530C">
        <w:rPr>
          <w:rFonts w:ascii="Arial" w:hAnsi="Arial" w:cs="Arial"/>
        </w:rPr>
        <w:t xml:space="preserve"> </w:t>
      </w:r>
      <w:r w:rsidR="00AB6E83">
        <w:rPr>
          <w:rFonts w:ascii="Arial" w:hAnsi="Arial" w:cs="Arial"/>
          <w:b/>
        </w:rPr>
        <w:t>20/06/2022 a 24</w:t>
      </w:r>
      <w:r w:rsidR="005573E9">
        <w:rPr>
          <w:rFonts w:ascii="Arial" w:hAnsi="Arial" w:cs="Arial"/>
          <w:b/>
        </w:rPr>
        <w:t>/06</w:t>
      </w:r>
      <w:r w:rsidR="00BA34A7">
        <w:rPr>
          <w:rFonts w:ascii="Arial" w:hAnsi="Arial" w:cs="Arial"/>
          <w:b/>
        </w:rPr>
        <w:t>/</w:t>
      </w:r>
      <w:r w:rsidR="00462B64">
        <w:rPr>
          <w:rFonts w:ascii="Arial" w:hAnsi="Arial" w:cs="Arial"/>
          <w:b/>
        </w:rPr>
        <w:t>2022</w:t>
      </w:r>
    </w:p>
    <w:p w:rsidR="004C556F" w:rsidRPr="0095530C" w:rsidRDefault="00610316" w:rsidP="004C556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Estabelecimentos: 13</w:t>
      </w:r>
    </w:p>
    <w:p w:rsidR="004C556F" w:rsidRPr="00087495" w:rsidRDefault="004C556F" w:rsidP="004C556F">
      <w:pPr>
        <w:spacing w:line="360" w:lineRule="auto"/>
        <w:ind w:firstLine="1701"/>
        <w:jc w:val="both"/>
        <w:rPr>
          <w:rFonts w:ascii="Arial" w:hAnsi="Arial" w:cs="Arial"/>
          <w:sz w:val="16"/>
          <w:szCs w:val="16"/>
        </w:rPr>
      </w:pPr>
    </w:p>
    <w:p w:rsidR="004C556F" w:rsidRPr="00FD32A3" w:rsidRDefault="004C556F" w:rsidP="004C556F">
      <w:pPr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Foi realizada uma</w:t>
      </w:r>
      <w:r w:rsidRPr="00FD32A3">
        <w:rPr>
          <w:rFonts w:ascii="Arial" w:hAnsi="Arial" w:cs="Arial"/>
          <w:sz w:val="22"/>
          <w:szCs w:val="22"/>
        </w:rPr>
        <w:t xml:space="preserve"> pesquisa dos principais cortes de Carne</w:t>
      </w:r>
      <w:r>
        <w:rPr>
          <w:rFonts w:ascii="Arial" w:hAnsi="Arial" w:cs="Arial"/>
          <w:sz w:val="22"/>
          <w:szCs w:val="22"/>
        </w:rPr>
        <w:t xml:space="preserve"> </w:t>
      </w:r>
      <w:r w:rsidRPr="00FD32A3">
        <w:rPr>
          <w:rFonts w:ascii="Arial" w:hAnsi="Arial" w:cs="Arial"/>
          <w:sz w:val="22"/>
          <w:szCs w:val="22"/>
        </w:rPr>
        <w:t>em 1</w:t>
      </w:r>
      <w:r w:rsidR="00610316">
        <w:rPr>
          <w:rFonts w:ascii="Arial" w:hAnsi="Arial" w:cs="Arial"/>
          <w:sz w:val="22"/>
          <w:szCs w:val="22"/>
        </w:rPr>
        <w:t>3</w:t>
      </w:r>
      <w:r w:rsidRPr="00FD32A3">
        <w:rPr>
          <w:rFonts w:ascii="Arial" w:hAnsi="Arial" w:cs="Arial"/>
          <w:sz w:val="22"/>
          <w:szCs w:val="22"/>
        </w:rPr>
        <w:t xml:space="preserve"> estabelecimentos comerciais localizado em diversos bairros.</w:t>
      </w:r>
      <w:r>
        <w:rPr>
          <w:rFonts w:ascii="Arial" w:hAnsi="Arial" w:cs="Arial"/>
          <w:sz w:val="22"/>
          <w:szCs w:val="22"/>
        </w:rPr>
        <w:t xml:space="preserve"> S</w:t>
      </w:r>
      <w:r w:rsidRPr="00FD32A3">
        <w:rPr>
          <w:rFonts w:ascii="Arial" w:hAnsi="Arial" w:cs="Arial"/>
          <w:sz w:val="22"/>
          <w:szCs w:val="22"/>
        </w:rPr>
        <w:t>egue abaixo os tipos de Carnes pesquisadas:</w:t>
      </w:r>
    </w:p>
    <w:tbl>
      <w:tblPr>
        <w:tblW w:w="9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2"/>
        <w:gridCol w:w="1990"/>
        <w:gridCol w:w="2418"/>
        <w:gridCol w:w="2418"/>
      </w:tblGrid>
      <w:tr w:rsidR="004C556F" w:rsidRPr="00F878F5" w:rsidTr="00887E4C">
        <w:trPr>
          <w:trHeight w:val="347"/>
        </w:trPr>
        <w:tc>
          <w:tcPr>
            <w:tcW w:w="2242" w:type="dxa"/>
            <w:vAlign w:val="bottom"/>
          </w:tcPr>
          <w:p w:rsidR="004C556F" w:rsidRPr="00F878F5" w:rsidRDefault="004C556F" w:rsidP="00887E4C">
            <w:pPr>
              <w:spacing w:line="360" w:lineRule="auto"/>
              <w:rPr>
                <w:rFonts w:ascii="Arial" w:hAnsi="Arial" w:cs="Arial"/>
                <w:b/>
              </w:rPr>
            </w:pPr>
            <w:r w:rsidRPr="00F878F5">
              <w:rPr>
                <w:rFonts w:ascii="Arial" w:hAnsi="Arial" w:cs="Arial"/>
                <w:b/>
              </w:rPr>
              <w:t>BOVINOS 1ª</w:t>
            </w:r>
          </w:p>
        </w:tc>
        <w:tc>
          <w:tcPr>
            <w:tcW w:w="1990" w:type="dxa"/>
            <w:vAlign w:val="bottom"/>
          </w:tcPr>
          <w:p w:rsidR="004C556F" w:rsidRPr="00F878F5" w:rsidRDefault="004C556F" w:rsidP="00887E4C">
            <w:pPr>
              <w:spacing w:line="360" w:lineRule="auto"/>
              <w:rPr>
                <w:rFonts w:ascii="Arial" w:hAnsi="Arial" w:cs="Arial"/>
                <w:b/>
              </w:rPr>
            </w:pPr>
            <w:r w:rsidRPr="00F878F5">
              <w:rPr>
                <w:rFonts w:ascii="Arial" w:hAnsi="Arial" w:cs="Arial"/>
                <w:b/>
              </w:rPr>
              <w:t>BOVINOS 2ª</w:t>
            </w:r>
          </w:p>
        </w:tc>
        <w:tc>
          <w:tcPr>
            <w:tcW w:w="2418" w:type="dxa"/>
            <w:vAlign w:val="bottom"/>
          </w:tcPr>
          <w:p w:rsidR="004C556F" w:rsidRPr="00F878F5" w:rsidRDefault="004C556F" w:rsidP="00887E4C">
            <w:pPr>
              <w:spacing w:line="360" w:lineRule="auto"/>
              <w:rPr>
                <w:rFonts w:ascii="Arial" w:hAnsi="Arial" w:cs="Arial"/>
                <w:b/>
              </w:rPr>
            </w:pPr>
            <w:r w:rsidRPr="00F878F5">
              <w:rPr>
                <w:rFonts w:ascii="Arial" w:hAnsi="Arial" w:cs="Arial"/>
                <w:b/>
              </w:rPr>
              <w:t>SUÍNOS</w:t>
            </w:r>
          </w:p>
        </w:tc>
        <w:tc>
          <w:tcPr>
            <w:tcW w:w="2418" w:type="dxa"/>
            <w:vAlign w:val="bottom"/>
          </w:tcPr>
          <w:p w:rsidR="004C556F" w:rsidRPr="00F878F5" w:rsidRDefault="004C556F" w:rsidP="00887E4C">
            <w:pPr>
              <w:spacing w:line="360" w:lineRule="auto"/>
              <w:rPr>
                <w:rFonts w:ascii="Arial" w:hAnsi="Arial" w:cs="Arial"/>
                <w:b/>
              </w:rPr>
            </w:pPr>
            <w:r w:rsidRPr="00F878F5">
              <w:rPr>
                <w:rFonts w:ascii="Arial" w:hAnsi="Arial" w:cs="Arial"/>
                <w:b/>
              </w:rPr>
              <w:t>AVES</w:t>
            </w:r>
          </w:p>
        </w:tc>
      </w:tr>
      <w:tr w:rsidR="004C556F" w:rsidRPr="00F878F5" w:rsidTr="00887E4C">
        <w:trPr>
          <w:trHeight w:val="260"/>
        </w:trPr>
        <w:tc>
          <w:tcPr>
            <w:tcW w:w="2242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PICANHA</w:t>
            </w:r>
          </w:p>
        </w:tc>
        <w:tc>
          <w:tcPr>
            <w:tcW w:w="1990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ACÉM</w:t>
            </w:r>
          </w:p>
        </w:tc>
        <w:tc>
          <w:tcPr>
            <w:tcW w:w="2418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LOMBO</w:t>
            </w:r>
          </w:p>
        </w:tc>
        <w:tc>
          <w:tcPr>
            <w:tcW w:w="2418" w:type="dxa"/>
            <w:vAlign w:val="bottom"/>
          </w:tcPr>
          <w:p w:rsidR="004C556F" w:rsidRPr="00F878F5" w:rsidRDefault="004C556F" w:rsidP="00887E4C">
            <w:pPr>
              <w:spacing w:line="360" w:lineRule="auto"/>
              <w:rPr>
                <w:rFonts w:ascii="Arial" w:hAnsi="Arial" w:cs="Arial"/>
                <w:bCs/>
              </w:rPr>
            </w:pPr>
            <w:r w:rsidRPr="00F878F5">
              <w:rPr>
                <w:rFonts w:ascii="Arial" w:hAnsi="Arial" w:cs="Arial"/>
                <w:bCs/>
              </w:rPr>
              <w:t>FRANGO CONGELADO</w:t>
            </w:r>
          </w:p>
        </w:tc>
      </w:tr>
      <w:tr w:rsidR="004C556F" w:rsidRPr="00F878F5" w:rsidTr="00887E4C">
        <w:trPr>
          <w:trHeight w:val="358"/>
        </w:trPr>
        <w:tc>
          <w:tcPr>
            <w:tcW w:w="2242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FILÉ</w:t>
            </w:r>
          </w:p>
        </w:tc>
        <w:tc>
          <w:tcPr>
            <w:tcW w:w="1990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FÍGADO</w:t>
            </w:r>
          </w:p>
        </w:tc>
        <w:tc>
          <w:tcPr>
            <w:tcW w:w="2418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PERNIL C/ OSSO</w:t>
            </w:r>
          </w:p>
        </w:tc>
        <w:tc>
          <w:tcPr>
            <w:tcW w:w="2418" w:type="dxa"/>
            <w:vAlign w:val="bottom"/>
          </w:tcPr>
          <w:p w:rsidR="004C556F" w:rsidRPr="00F878F5" w:rsidRDefault="004C556F" w:rsidP="00887E4C">
            <w:pPr>
              <w:spacing w:line="360" w:lineRule="auto"/>
              <w:rPr>
                <w:rFonts w:ascii="Arial" w:hAnsi="Arial" w:cs="Arial"/>
                <w:bCs/>
              </w:rPr>
            </w:pPr>
            <w:r w:rsidRPr="00F878F5">
              <w:rPr>
                <w:rFonts w:ascii="Arial" w:hAnsi="Arial" w:cs="Arial"/>
                <w:bCs/>
              </w:rPr>
              <w:t>FRANGO RESFRIADO</w:t>
            </w:r>
          </w:p>
        </w:tc>
      </w:tr>
      <w:tr w:rsidR="004C556F" w:rsidRPr="00F878F5" w:rsidTr="00887E4C">
        <w:trPr>
          <w:trHeight w:val="76"/>
        </w:trPr>
        <w:tc>
          <w:tcPr>
            <w:tcW w:w="2242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CONTRA FILÉ</w:t>
            </w:r>
          </w:p>
        </w:tc>
        <w:tc>
          <w:tcPr>
            <w:tcW w:w="1990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FRALDINHA</w:t>
            </w:r>
          </w:p>
        </w:tc>
        <w:tc>
          <w:tcPr>
            <w:tcW w:w="2418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PERNIL S/ OSSO</w:t>
            </w:r>
          </w:p>
        </w:tc>
        <w:tc>
          <w:tcPr>
            <w:tcW w:w="2418" w:type="dxa"/>
            <w:vAlign w:val="bottom"/>
          </w:tcPr>
          <w:p w:rsidR="004C556F" w:rsidRPr="00F878F5" w:rsidRDefault="004C556F" w:rsidP="00887E4C">
            <w:pPr>
              <w:spacing w:line="360" w:lineRule="auto"/>
              <w:rPr>
                <w:rFonts w:ascii="Arial" w:hAnsi="Arial" w:cs="Arial"/>
                <w:bCs/>
              </w:rPr>
            </w:pPr>
            <w:r w:rsidRPr="00F878F5">
              <w:rPr>
                <w:rFonts w:ascii="Arial" w:hAnsi="Arial" w:cs="Arial"/>
                <w:bCs/>
              </w:rPr>
              <w:t>LINGUIÇA DE FRANGO</w:t>
            </w:r>
          </w:p>
        </w:tc>
      </w:tr>
      <w:tr w:rsidR="004C556F" w:rsidRPr="00F878F5" w:rsidTr="00887E4C">
        <w:trPr>
          <w:trHeight w:val="76"/>
        </w:trPr>
        <w:tc>
          <w:tcPr>
            <w:tcW w:w="2242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ALCATRA</w:t>
            </w:r>
          </w:p>
        </w:tc>
        <w:tc>
          <w:tcPr>
            <w:tcW w:w="1990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GRANITO</w:t>
            </w:r>
          </w:p>
        </w:tc>
        <w:tc>
          <w:tcPr>
            <w:tcW w:w="2418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TOUCINHO</w:t>
            </w:r>
          </w:p>
        </w:tc>
        <w:tc>
          <w:tcPr>
            <w:tcW w:w="2418" w:type="dxa"/>
            <w:vAlign w:val="bottom"/>
          </w:tcPr>
          <w:p w:rsidR="004C556F" w:rsidRPr="00F878F5" w:rsidRDefault="004C556F" w:rsidP="00887E4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4C556F" w:rsidRPr="00F878F5" w:rsidTr="00887E4C">
        <w:trPr>
          <w:trHeight w:val="70"/>
        </w:trPr>
        <w:tc>
          <w:tcPr>
            <w:tcW w:w="2242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COXÃO MOLE</w:t>
            </w:r>
          </w:p>
        </w:tc>
        <w:tc>
          <w:tcPr>
            <w:tcW w:w="1990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MÚSCULO</w:t>
            </w:r>
          </w:p>
        </w:tc>
        <w:tc>
          <w:tcPr>
            <w:tcW w:w="2418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COSTELINHA</w:t>
            </w:r>
          </w:p>
        </w:tc>
        <w:tc>
          <w:tcPr>
            <w:tcW w:w="2418" w:type="dxa"/>
            <w:vAlign w:val="bottom"/>
          </w:tcPr>
          <w:p w:rsidR="004C556F" w:rsidRPr="00F878F5" w:rsidRDefault="004C556F" w:rsidP="00887E4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4C556F" w:rsidRPr="00F878F5" w:rsidTr="00887E4C">
        <w:trPr>
          <w:trHeight w:val="374"/>
        </w:trPr>
        <w:tc>
          <w:tcPr>
            <w:tcW w:w="2242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PATINHO</w:t>
            </w:r>
          </w:p>
        </w:tc>
        <w:tc>
          <w:tcPr>
            <w:tcW w:w="1990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PALETA</w:t>
            </w:r>
          </w:p>
        </w:tc>
        <w:tc>
          <w:tcPr>
            <w:tcW w:w="2418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BISTECA</w:t>
            </w:r>
          </w:p>
        </w:tc>
        <w:tc>
          <w:tcPr>
            <w:tcW w:w="2418" w:type="dxa"/>
            <w:vAlign w:val="bottom"/>
          </w:tcPr>
          <w:p w:rsidR="004C556F" w:rsidRPr="00F878F5" w:rsidRDefault="004C556F" w:rsidP="00887E4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4C556F" w:rsidRPr="00F878F5" w:rsidTr="00887E4C">
        <w:trPr>
          <w:trHeight w:val="358"/>
        </w:trPr>
        <w:tc>
          <w:tcPr>
            <w:tcW w:w="2242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COSTELA</w:t>
            </w:r>
          </w:p>
        </w:tc>
        <w:tc>
          <w:tcPr>
            <w:tcW w:w="1990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PEIXINHO</w:t>
            </w:r>
          </w:p>
        </w:tc>
        <w:tc>
          <w:tcPr>
            <w:tcW w:w="2418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SUAN</w:t>
            </w:r>
          </w:p>
        </w:tc>
        <w:tc>
          <w:tcPr>
            <w:tcW w:w="2418" w:type="dxa"/>
            <w:vAlign w:val="bottom"/>
          </w:tcPr>
          <w:p w:rsidR="004C556F" w:rsidRPr="00F878F5" w:rsidRDefault="004C556F" w:rsidP="00887E4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4C556F" w:rsidRPr="00F878F5" w:rsidTr="00887E4C">
        <w:trPr>
          <w:trHeight w:val="374"/>
        </w:trPr>
        <w:tc>
          <w:tcPr>
            <w:tcW w:w="2242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CUPIM</w:t>
            </w:r>
          </w:p>
        </w:tc>
        <w:tc>
          <w:tcPr>
            <w:tcW w:w="1990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PICADINHO</w:t>
            </w:r>
          </w:p>
        </w:tc>
        <w:tc>
          <w:tcPr>
            <w:tcW w:w="2418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LINGUIÇA DE PORCO</w:t>
            </w:r>
          </w:p>
        </w:tc>
        <w:tc>
          <w:tcPr>
            <w:tcW w:w="2418" w:type="dxa"/>
            <w:vAlign w:val="bottom"/>
          </w:tcPr>
          <w:p w:rsidR="004C556F" w:rsidRPr="00F878F5" w:rsidRDefault="004C556F" w:rsidP="00887E4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4C556F" w:rsidRPr="00F878F5" w:rsidTr="00887E4C">
        <w:trPr>
          <w:trHeight w:val="70"/>
        </w:trPr>
        <w:tc>
          <w:tcPr>
            <w:tcW w:w="2242" w:type="dxa"/>
            <w:vAlign w:val="bottom"/>
          </w:tcPr>
          <w:p w:rsidR="004C556F" w:rsidRPr="00F878F5" w:rsidRDefault="004C556F" w:rsidP="00887E4C">
            <w:pPr>
              <w:rPr>
                <w:rFonts w:ascii="Arial" w:hAnsi="Arial" w:cs="Arial"/>
              </w:rPr>
            </w:pPr>
            <w:r w:rsidRPr="00F878F5">
              <w:rPr>
                <w:rFonts w:ascii="Arial" w:hAnsi="Arial" w:cs="Arial"/>
              </w:rPr>
              <w:t>LAGARTO</w:t>
            </w:r>
          </w:p>
        </w:tc>
        <w:tc>
          <w:tcPr>
            <w:tcW w:w="1990" w:type="dxa"/>
            <w:vAlign w:val="bottom"/>
          </w:tcPr>
          <w:p w:rsidR="004C556F" w:rsidRPr="00F878F5" w:rsidRDefault="004C556F" w:rsidP="00887E4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8" w:type="dxa"/>
            <w:vAlign w:val="bottom"/>
          </w:tcPr>
          <w:p w:rsidR="004C556F" w:rsidRPr="00F878F5" w:rsidRDefault="004C556F" w:rsidP="00887E4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8" w:type="dxa"/>
            <w:vAlign w:val="bottom"/>
          </w:tcPr>
          <w:p w:rsidR="004C556F" w:rsidRPr="00F878F5" w:rsidRDefault="004C556F" w:rsidP="00887E4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:rsidR="004C556F" w:rsidRPr="00FD32A3" w:rsidRDefault="004C556F" w:rsidP="004C556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C556F" w:rsidRPr="00FD32A3" w:rsidRDefault="004C556F" w:rsidP="004C55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6D65">
        <w:rPr>
          <w:rFonts w:ascii="Arial" w:hAnsi="Arial" w:cs="Arial"/>
          <w:b/>
          <w:sz w:val="22"/>
          <w:szCs w:val="22"/>
        </w:rPr>
        <w:t xml:space="preserve">Segue abaixo as </w:t>
      </w:r>
      <w:r>
        <w:rPr>
          <w:rFonts w:ascii="Arial" w:hAnsi="Arial" w:cs="Arial"/>
          <w:b/>
          <w:sz w:val="22"/>
          <w:szCs w:val="22"/>
        </w:rPr>
        <w:t>05</w:t>
      </w:r>
      <w:r w:rsidRPr="002B6D65"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>cinco</w:t>
      </w:r>
      <w:r w:rsidRPr="002B6D65">
        <w:rPr>
          <w:rFonts w:ascii="Arial" w:hAnsi="Arial" w:cs="Arial"/>
          <w:b/>
          <w:sz w:val="22"/>
          <w:szCs w:val="22"/>
        </w:rPr>
        <w:t>) Carnes que mais tiveram variação</w:t>
      </w:r>
      <w:r w:rsidRPr="005D6037">
        <w:rPr>
          <w:rFonts w:ascii="Arial" w:hAnsi="Arial" w:cs="Arial"/>
          <w:sz w:val="22"/>
          <w:szCs w:val="22"/>
        </w:rPr>
        <w:t>:</w:t>
      </w:r>
    </w:p>
    <w:tbl>
      <w:tblPr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593"/>
        <w:gridCol w:w="1417"/>
      </w:tblGrid>
      <w:tr w:rsidR="004C556F" w:rsidRPr="00330C8F" w:rsidTr="00887E4C">
        <w:tc>
          <w:tcPr>
            <w:tcW w:w="2943" w:type="dxa"/>
            <w:shd w:val="clear" w:color="auto" w:fill="B4C6E7"/>
            <w:vAlign w:val="center"/>
          </w:tcPr>
          <w:p w:rsidR="004C556F" w:rsidRPr="00330C8F" w:rsidRDefault="004C556F" w:rsidP="00887E4C">
            <w:pPr>
              <w:rPr>
                <w:b/>
                <w:bCs/>
                <w:sz w:val="22"/>
                <w:szCs w:val="22"/>
              </w:rPr>
            </w:pPr>
            <w:r w:rsidRPr="00330C8F">
              <w:rPr>
                <w:b/>
                <w:bCs/>
                <w:sz w:val="22"/>
                <w:szCs w:val="22"/>
              </w:rPr>
              <w:t xml:space="preserve">CARNE </w:t>
            </w:r>
          </w:p>
        </w:tc>
        <w:tc>
          <w:tcPr>
            <w:tcW w:w="1560" w:type="dxa"/>
            <w:shd w:val="clear" w:color="auto" w:fill="B4C6E7"/>
            <w:vAlign w:val="center"/>
          </w:tcPr>
          <w:p w:rsidR="004C556F" w:rsidRPr="00330C8F" w:rsidRDefault="004C556F" w:rsidP="00887E4C">
            <w:pPr>
              <w:rPr>
                <w:b/>
                <w:bCs/>
                <w:sz w:val="22"/>
                <w:szCs w:val="22"/>
              </w:rPr>
            </w:pPr>
            <w:r w:rsidRPr="00330C8F">
              <w:rPr>
                <w:b/>
                <w:bCs/>
                <w:sz w:val="22"/>
                <w:szCs w:val="22"/>
              </w:rPr>
              <w:t>Menor Preço</w:t>
            </w:r>
          </w:p>
        </w:tc>
        <w:tc>
          <w:tcPr>
            <w:tcW w:w="1593" w:type="dxa"/>
            <w:shd w:val="clear" w:color="auto" w:fill="B4C6E7"/>
            <w:vAlign w:val="center"/>
          </w:tcPr>
          <w:p w:rsidR="004C556F" w:rsidRPr="00330C8F" w:rsidRDefault="004C556F" w:rsidP="00887E4C">
            <w:pPr>
              <w:rPr>
                <w:b/>
                <w:bCs/>
                <w:sz w:val="22"/>
                <w:szCs w:val="22"/>
              </w:rPr>
            </w:pPr>
            <w:r w:rsidRPr="00330C8F">
              <w:rPr>
                <w:b/>
                <w:bCs/>
                <w:sz w:val="22"/>
                <w:szCs w:val="22"/>
              </w:rPr>
              <w:t xml:space="preserve">Maior Preço </w:t>
            </w:r>
          </w:p>
        </w:tc>
        <w:tc>
          <w:tcPr>
            <w:tcW w:w="1417" w:type="dxa"/>
            <w:shd w:val="clear" w:color="auto" w:fill="B4C6E7"/>
            <w:vAlign w:val="center"/>
          </w:tcPr>
          <w:p w:rsidR="004C556F" w:rsidRPr="00330C8F" w:rsidRDefault="004C556F" w:rsidP="00887E4C">
            <w:pPr>
              <w:rPr>
                <w:b/>
                <w:bCs/>
                <w:sz w:val="22"/>
                <w:szCs w:val="22"/>
              </w:rPr>
            </w:pPr>
            <w:r w:rsidRPr="00330C8F">
              <w:rPr>
                <w:b/>
                <w:bCs/>
                <w:sz w:val="22"/>
                <w:szCs w:val="22"/>
              </w:rPr>
              <w:t xml:space="preserve">Variação </w:t>
            </w:r>
          </w:p>
        </w:tc>
      </w:tr>
      <w:tr w:rsidR="004C556F" w:rsidRPr="00330C8F" w:rsidTr="00887E4C">
        <w:trPr>
          <w:trHeight w:val="438"/>
        </w:trPr>
        <w:tc>
          <w:tcPr>
            <w:tcW w:w="2943" w:type="dxa"/>
            <w:shd w:val="clear" w:color="auto" w:fill="F2F2F2"/>
            <w:vAlign w:val="center"/>
          </w:tcPr>
          <w:p w:rsidR="004C556F" w:rsidRPr="00330C8F" w:rsidRDefault="002E1FFE" w:rsidP="00887E4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PICANHA</w:t>
            </w:r>
          </w:p>
        </w:tc>
        <w:tc>
          <w:tcPr>
            <w:tcW w:w="1560" w:type="dxa"/>
            <w:shd w:val="clear" w:color="auto" w:fill="F2F2F2"/>
            <w:vAlign w:val="bottom"/>
          </w:tcPr>
          <w:p w:rsidR="004C556F" w:rsidRPr="00EC4AF9" w:rsidRDefault="002E1FFE" w:rsidP="00887E4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R$ 39,90</w:t>
            </w:r>
          </w:p>
        </w:tc>
        <w:tc>
          <w:tcPr>
            <w:tcW w:w="1593" w:type="dxa"/>
            <w:shd w:val="clear" w:color="auto" w:fill="F2F2F2"/>
            <w:vAlign w:val="bottom"/>
          </w:tcPr>
          <w:p w:rsidR="004C556F" w:rsidRPr="00EC4AF9" w:rsidRDefault="002E1FFE" w:rsidP="00887E4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R$ 109,98</w:t>
            </w:r>
          </w:p>
        </w:tc>
        <w:tc>
          <w:tcPr>
            <w:tcW w:w="1417" w:type="dxa"/>
            <w:shd w:val="clear" w:color="auto" w:fill="F2F2F2"/>
            <w:vAlign w:val="bottom"/>
          </w:tcPr>
          <w:p w:rsidR="004C556F" w:rsidRPr="00EC4AF9" w:rsidRDefault="002E1FFE" w:rsidP="00887E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175,64%</w:t>
            </w:r>
          </w:p>
        </w:tc>
      </w:tr>
      <w:tr w:rsidR="004C556F" w:rsidRPr="00330C8F" w:rsidTr="00887E4C">
        <w:trPr>
          <w:trHeight w:val="381"/>
        </w:trPr>
        <w:tc>
          <w:tcPr>
            <w:tcW w:w="2943" w:type="dxa"/>
            <w:shd w:val="clear" w:color="auto" w:fill="F2F2F2"/>
            <w:vAlign w:val="center"/>
          </w:tcPr>
          <w:p w:rsidR="004C556F" w:rsidRPr="00330C8F" w:rsidRDefault="002E1FFE" w:rsidP="00887E4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CUPIM</w:t>
            </w:r>
          </w:p>
        </w:tc>
        <w:tc>
          <w:tcPr>
            <w:tcW w:w="1560" w:type="dxa"/>
            <w:shd w:val="clear" w:color="auto" w:fill="F2F2F2"/>
            <w:vAlign w:val="bottom"/>
          </w:tcPr>
          <w:p w:rsidR="004C556F" w:rsidRPr="00EC4AF9" w:rsidRDefault="002E1FFE" w:rsidP="00BA34A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R$ 28,90</w:t>
            </w:r>
          </w:p>
        </w:tc>
        <w:tc>
          <w:tcPr>
            <w:tcW w:w="1593" w:type="dxa"/>
            <w:shd w:val="clear" w:color="auto" w:fill="F2F2F2"/>
            <w:vAlign w:val="bottom"/>
          </w:tcPr>
          <w:p w:rsidR="004C556F" w:rsidRPr="00EC4AF9" w:rsidRDefault="002E1FFE" w:rsidP="00BA34A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R$ 75,98</w:t>
            </w:r>
          </w:p>
        </w:tc>
        <w:tc>
          <w:tcPr>
            <w:tcW w:w="1417" w:type="dxa"/>
            <w:shd w:val="clear" w:color="auto" w:fill="F2F2F2"/>
            <w:vAlign w:val="bottom"/>
          </w:tcPr>
          <w:p w:rsidR="004C556F" w:rsidRPr="00EC4AF9" w:rsidRDefault="002E1FFE" w:rsidP="00887E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162,91%</w:t>
            </w:r>
          </w:p>
        </w:tc>
      </w:tr>
      <w:tr w:rsidR="004C556F" w:rsidRPr="00330C8F" w:rsidTr="00887E4C">
        <w:trPr>
          <w:trHeight w:val="406"/>
        </w:trPr>
        <w:tc>
          <w:tcPr>
            <w:tcW w:w="2943" w:type="dxa"/>
            <w:shd w:val="clear" w:color="auto" w:fill="F2F2F2"/>
            <w:vAlign w:val="center"/>
          </w:tcPr>
          <w:p w:rsidR="004C556F" w:rsidRPr="00330C8F" w:rsidRDefault="00DB23A7" w:rsidP="00887E4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E1FFE">
              <w:rPr>
                <w:b/>
                <w:bCs/>
                <w:sz w:val="22"/>
                <w:szCs w:val="22"/>
              </w:rPr>
              <w:t>LINGUIÇA DE PORCO</w:t>
            </w:r>
          </w:p>
        </w:tc>
        <w:tc>
          <w:tcPr>
            <w:tcW w:w="1560" w:type="dxa"/>
            <w:shd w:val="clear" w:color="auto" w:fill="F2F2F2"/>
            <w:vAlign w:val="bottom"/>
          </w:tcPr>
          <w:p w:rsidR="004C556F" w:rsidRPr="00EC4AF9" w:rsidRDefault="002E1FFE" w:rsidP="00887E4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R$ 15,38</w:t>
            </w:r>
          </w:p>
        </w:tc>
        <w:tc>
          <w:tcPr>
            <w:tcW w:w="1593" w:type="dxa"/>
            <w:shd w:val="clear" w:color="auto" w:fill="F2F2F2"/>
            <w:vAlign w:val="bottom"/>
          </w:tcPr>
          <w:p w:rsidR="004C556F" w:rsidRPr="00EC4AF9" w:rsidRDefault="002E1FFE" w:rsidP="00BA34A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R$ 36,90</w:t>
            </w:r>
          </w:p>
        </w:tc>
        <w:tc>
          <w:tcPr>
            <w:tcW w:w="1417" w:type="dxa"/>
            <w:shd w:val="clear" w:color="auto" w:fill="F2F2F2"/>
            <w:vAlign w:val="bottom"/>
          </w:tcPr>
          <w:p w:rsidR="004C556F" w:rsidRPr="00EC4AF9" w:rsidRDefault="002E1FFE" w:rsidP="00887E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139,92%</w:t>
            </w:r>
          </w:p>
        </w:tc>
      </w:tr>
      <w:tr w:rsidR="004C556F" w:rsidRPr="00330C8F" w:rsidTr="00887E4C">
        <w:trPr>
          <w:trHeight w:val="426"/>
        </w:trPr>
        <w:tc>
          <w:tcPr>
            <w:tcW w:w="2943" w:type="dxa"/>
            <w:shd w:val="clear" w:color="auto" w:fill="F2F2F2"/>
            <w:vAlign w:val="center"/>
          </w:tcPr>
          <w:p w:rsidR="004C556F" w:rsidRPr="00330C8F" w:rsidRDefault="002E1FFE" w:rsidP="00887E4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COSTELA</w:t>
            </w:r>
          </w:p>
        </w:tc>
        <w:tc>
          <w:tcPr>
            <w:tcW w:w="1560" w:type="dxa"/>
            <w:shd w:val="clear" w:color="auto" w:fill="F2F2F2"/>
            <w:vAlign w:val="bottom"/>
          </w:tcPr>
          <w:p w:rsidR="004C556F" w:rsidRPr="00EC4AF9" w:rsidRDefault="002E1FFE" w:rsidP="00BA34A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R$ 13,90</w:t>
            </w:r>
          </w:p>
        </w:tc>
        <w:tc>
          <w:tcPr>
            <w:tcW w:w="1593" w:type="dxa"/>
            <w:shd w:val="clear" w:color="auto" w:fill="F2F2F2"/>
            <w:vAlign w:val="bottom"/>
          </w:tcPr>
          <w:p w:rsidR="004C556F" w:rsidRPr="00EC4AF9" w:rsidRDefault="002E1FFE" w:rsidP="00BA34A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R$ 30,98</w:t>
            </w:r>
          </w:p>
        </w:tc>
        <w:tc>
          <w:tcPr>
            <w:tcW w:w="1417" w:type="dxa"/>
            <w:shd w:val="clear" w:color="auto" w:fill="F2F2F2"/>
            <w:vAlign w:val="bottom"/>
          </w:tcPr>
          <w:p w:rsidR="004C556F" w:rsidRPr="00EC4AF9" w:rsidRDefault="002E1FFE" w:rsidP="00887E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122,88%</w:t>
            </w:r>
          </w:p>
        </w:tc>
      </w:tr>
      <w:tr w:rsidR="004C556F" w:rsidRPr="00330C8F" w:rsidTr="00887E4C">
        <w:trPr>
          <w:trHeight w:val="418"/>
        </w:trPr>
        <w:tc>
          <w:tcPr>
            <w:tcW w:w="2943" w:type="dxa"/>
            <w:shd w:val="clear" w:color="auto" w:fill="F2F2F2"/>
            <w:vAlign w:val="center"/>
          </w:tcPr>
          <w:p w:rsidR="004C556F" w:rsidRPr="00330C8F" w:rsidRDefault="002E1FFE" w:rsidP="00887E4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ALCATRA</w:t>
            </w:r>
          </w:p>
        </w:tc>
        <w:tc>
          <w:tcPr>
            <w:tcW w:w="1560" w:type="dxa"/>
            <w:shd w:val="clear" w:color="auto" w:fill="F2F2F2"/>
            <w:vAlign w:val="bottom"/>
          </w:tcPr>
          <w:p w:rsidR="004C556F" w:rsidRPr="00EC4AF9" w:rsidRDefault="002E1FFE" w:rsidP="00887E4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R$ 27,90</w:t>
            </w:r>
          </w:p>
        </w:tc>
        <w:tc>
          <w:tcPr>
            <w:tcW w:w="1593" w:type="dxa"/>
            <w:shd w:val="clear" w:color="auto" w:fill="F2F2F2"/>
            <w:vAlign w:val="bottom"/>
          </w:tcPr>
          <w:p w:rsidR="004C556F" w:rsidRPr="00EC4AF9" w:rsidRDefault="002E1FFE" w:rsidP="00BA34A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R$ 57,98</w:t>
            </w:r>
          </w:p>
        </w:tc>
        <w:tc>
          <w:tcPr>
            <w:tcW w:w="1417" w:type="dxa"/>
            <w:shd w:val="clear" w:color="auto" w:fill="F2F2F2"/>
            <w:vAlign w:val="bottom"/>
          </w:tcPr>
          <w:p w:rsidR="004C556F" w:rsidRPr="00EC4AF9" w:rsidRDefault="002E1FFE" w:rsidP="00887E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107,81%</w:t>
            </w:r>
            <w:bookmarkStart w:id="0" w:name="_GoBack"/>
            <w:bookmarkEnd w:id="0"/>
          </w:p>
        </w:tc>
      </w:tr>
    </w:tbl>
    <w:p w:rsidR="004C556F" w:rsidRDefault="004C556F" w:rsidP="004C55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4C556F" w:rsidRPr="00FB3656" w:rsidRDefault="004C556F" w:rsidP="004C55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B3656">
        <w:rPr>
          <w:rFonts w:ascii="Arial" w:hAnsi="Arial" w:cs="Arial"/>
          <w:sz w:val="22"/>
          <w:szCs w:val="22"/>
        </w:rPr>
        <w:t>A variação média de um est</w:t>
      </w:r>
      <w:r w:rsidR="00F11A24">
        <w:rPr>
          <w:rFonts w:ascii="Arial" w:hAnsi="Arial" w:cs="Arial"/>
          <w:sz w:val="22"/>
          <w:szCs w:val="22"/>
        </w:rPr>
        <w:t xml:space="preserve">abelecimento para o outro é de </w:t>
      </w:r>
      <w:r w:rsidR="00AB6E83">
        <w:rPr>
          <w:rFonts w:ascii="Arial" w:hAnsi="Arial" w:cs="Arial"/>
          <w:sz w:val="22"/>
          <w:szCs w:val="22"/>
        </w:rPr>
        <w:t>74,55</w:t>
      </w:r>
      <w:r w:rsidRPr="00FB3656">
        <w:rPr>
          <w:rFonts w:ascii="Arial" w:hAnsi="Arial" w:cs="Arial"/>
          <w:sz w:val="22"/>
          <w:szCs w:val="22"/>
        </w:rPr>
        <w:t xml:space="preserve">%, devendo o consumidor sempre realizar a pesquisa de preço dos itens que possui interesse, priorizando os dias de promoção para garantir um melhor preço. </w:t>
      </w:r>
    </w:p>
    <w:p w:rsidR="004C556F" w:rsidRDefault="004C556F" w:rsidP="004C556F">
      <w:pPr>
        <w:jc w:val="both"/>
        <w:rPr>
          <w:rFonts w:ascii="Arial" w:hAnsi="Arial" w:cs="Arial"/>
        </w:rPr>
      </w:pPr>
    </w:p>
    <w:p w:rsidR="004C556F" w:rsidRDefault="004C556F" w:rsidP="004C55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2BFC">
        <w:rPr>
          <w:rFonts w:ascii="Arial" w:hAnsi="Arial" w:cs="Arial"/>
          <w:sz w:val="22"/>
          <w:szCs w:val="22"/>
        </w:rPr>
        <w:t>Foi feito também o compara</w:t>
      </w:r>
      <w:r w:rsidR="00AB6E83">
        <w:rPr>
          <w:rFonts w:ascii="Arial" w:hAnsi="Arial" w:cs="Arial"/>
          <w:sz w:val="22"/>
          <w:szCs w:val="22"/>
        </w:rPr>
        <w:t>tivo de preço entre os meses de maio e junho</w:t>
      </w:r>
      <w:r w:rsidRPr="005C2BFC">
        <w:rPr>
          <w:rFonts w:ascii="Arial" w:hAnsi="Arial" w:cs="Arial"/>
          <w:sz w:val="22"/>
          <w:szCs w:val="22"/>
        </w:rPr>
        <w:t xml:space="preserve"> de 202</w:t>
      </w:r>
      <w:r w:rsidR="002366B1">
        <w:rPr>
          <w:rFonts w:ascii="Arial" w:hAnsi="Arial" w:cs="Arial"/>
          <w:sz w:val="22"/>
          <w:szCs w:val="22"/>
        </w:rPr>
        <w:t>2</w:t>
      </w:r>
      <w:r w:rsidRPr="005C2BFC">
        <w:rPr>
          <w:rFonts w:ascii="Arial" w:hAnsi="Arial" w:cs="Arial"/>
          <w:sz w:val="22"/>
          <w:szCs w:val="22"/>
        </w:rPr>
        <w:t xml:space="preserve">, onde verificamos </w:t>
      </w:r>
      <w:r w:rsidR="00610316">
        <w:rPr>
          <w:rFonts w:ascii="Arial" w:hAnsi="Arial" w:cs="Arial"/>
          <w:sz w:val="22"/>
          <w:szCs w:val="22"/>
        </w:rPr>
        <w:t>um</w:t>
      </w:r>
      <w:r w:rsidR="00AB6E83">
        <w:rPr>
          <w:rFonts w:ascii="Arial" w:hAnsi="Arial" w:cs="Arial"/>
          <w:sz w:val="22"/>
          <w:szCs w:val="22"/>
        </w:rPr>
        <w:t>a redução média</w:t>
      </w:r>
      <w:r w:rsidRPr="005C2BFC">
        <w:rPr>
          <w:rFonts w:ascii="Arial" w:hAnsi="Arial" w:cs="Arial"/>
          <w:sz w:val="22"/>
          <w:szCs w:val="22"/>
        </w:rPr>
        <w:t xml:space="preserve"> de </w:t>
      </w:r>
      <w:r w:rsidR="00047754">
        <w:rPr>
          <w:rFonts w:ascii="Arial" w:hAnsi="Arial" w:cs="Arial"/>
          <w:sz w:val="22"/>
          <w:szCs w:val="22"/>
        </w:rPr>
        <w:t>1</w:t>
      </w:r>
      <w:r w:rsidRPr="005C2BFC">
        <w:rPr>
          <w:rFonts w:ascii="Arial" w:hAnsi="Arial" w:cs="Arial"/>
          <w:sz w:val="22"/>
          <w:szCs w:val="22"/>
        </w:rPr>
        <w:t xml:space="preserve">% no valor do produto, onde o preço médio </w:t>
      </w:r>
      <w:r>
        <w:rPr>
          <w:rFonts w:ascii="Arial" w:hAnsi="Arial" w:cs="Arial"/>
          <w:sz w:val="22"/>
          <w:szCs w:val="22"/>
        </w:rPr>
        <w:t>(</w:t>
      </w:r>
      <w:r w:rsidRPr="005C2BFC">
        <w:rPr>
          <w:rFonts w:ascii="Arial" w:hAnsi="Arial" w:cs="Arial"/>
          <w:sz w:val="22"/>
          <w:szCs w:val="22"/>
        </w:rPr>
        <w:t>somando todos os itens</w:t>
      </w:r>
      <w:r>
        <w:rPr>
          <w:rFonts w:ascii="Arial" w:hAnsi="Arial" w:cs="Arial"/>
          <w:sz w:val="22"/>
          <w:szCs w:val="22"/>
        </w:rPr>
        <w:t>)</w:t>
      </w:r>
      <w:r w:rsidRPr="005C2BFC">
        <w:rPr>
          <w:rFonts w:ascii="Arial" w:hAnsi="Arial" w:cs="Arial"/>
          <w:sz w:val="22"/>
          <w:szCs w:val="22"/>
        </w:rPr>
        <w:t xml:space="preserve"> do mês de </w:t>
      </w:r>
      <w:r w:rsidR="00AB6E83">
        <w:rPr>
          <w:rFonts w:ascii="Arial" w:hAnsi="Arial" w:cs="Arial"/>
          <w:sz w:val="22"/>
          <w:szCs w:val="22"/>
        </w:rPr>
        <w:t>maio</w:t>
      </w:r>
      <w:r w:rsidR="00610316">
        <w:rPr>
          <w:rFonts w:ascii="Arial" w:hAnsi="Arial" w:cs="Arial"/>
          <w:sz w:val="22"/>
          <w:szCs w:val="22"/>
        </w:rPr>
        <w:t xml:space="preserve"> </w:t>
      </w:r>
      <w:r w:rsidR="00AB6E83">
        <w:rPr>
          <w:rFonts w:ascii="Arial" w:hAnsi="Arial" w:cs="Arial"/>
          <w:sz w:val="22"/>
          <w:szCs w:val="22"/>
        </w:rPr>
        <w:t>é de R$ 768,91</w:t>
      </w:r>
      <w:r w:rsidRPr="005C2BFC">
        <w:rPr>
          <w:rFonts w:ascii="Arial" w:hAnsi="Arial" w:cs="Arial"/>
          <w:sz w:val="22"/>
          <w:szCs w:val="22"/>
        </w:rPr>
        <w:t xml:space="preserve">, já no mês de </w:t>
      </w:r>
      <w:r w:rsidR="00AB6E83">
        <w:rPr>
          <w:rFonts w:ascii="Arial" w:hAnsi="Arial" w:cs="Arial"/>
          <w:sz w:val="22"/>
          <w:szCs w:val="22"/>
        </w:rPr>
        <w:t>junho</w:t>
      </w:r>
      <w:r w:rsidRPr="005C2BFC">
        <w:rPr>
          <w:rFonts w:ascii="Arial" w:hAnsi="Arial" w:cs="Arial"/>
          <w:sz w:val="22"/>
          <w:szCs w:val="22"/>
        </w:rPr>
        <w:t xml:space="preserve"> é de R$ </w:t>
      </w:r>
      <w:r w:rsidR="00AB6E83">
        <w:rPr>
          <w:rFonts w:ascii="Arial" w:hAnsi="Arial" w:cs="Arial"/>
          <w:sz w:val="22"/>
          <w:szCs w:val="22"/>
        </w:rPr>
        <w:t>745,55</w:t>
      </w:r>
      <w:r w:rsidRPr="005C2BFC">
        <w:rPr>
          <w:rFonts w:ascii="Arial" w:hAnsi="Arial" w:cs="Arial"/>
          <w:sz w:val="22"/>
          <w:szCs w:val="22"/>
        </w:rPr>
        <w:t xml:space="preserve">. </w:t>
      </w:r>
    </w:p>
    <w:p w:rsidR="004C556F" w:rsidRDefault="004C556F" w:rsidP="004C556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7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2980"/>
        <w:gridCol w:w="2020"/>
      </w:tblGrid>
      <w:tr w:rsidR="004C556F" w:rsidRPr="005C2BFC" w:rsidTr="00887E4C">
        <w:trPr>
          <w:trHeight w:val="1005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11A24" w:rsidRDefault="004C556F" w:rsidP="00887E4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C2BFC">
              <w:rPr>
                <w:b/>
                <w:bCs/>
                <w:color w:val="FF0000"/>
                <w:sz w:val="24"/>
                <w:szCs w:val="24"/>
              </w:rPr>
              <w:lastRenderedPageBreak/>
              <w:t>Preço Médio</w:t>
            </w:r>
          </w:p>
          <w:p w:rsidR="004C556F" w:rsidRPr="005C2BFC" w:rsidRDefault="004C556F" w:rsidP="0061031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C2BFC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FF5173">
              <w:rPr>
                <w:b/>
                <w:bCs/>
                <w:color w:val="FF0000"/>
                <w:sz w:val="24"/>
                <w:szCs w:val="24"/>
              </w:rPr>
              <w:t>Maio</w:t>
            </w:r>
            <w:r w:rsidRPr="005C2BFC">
              <w:rPr>
                <w:b/>
                <w:bCs/>
                <w:color w:val="FF0000"/>
                <w:sz w:val="24"/>
                <w:szCs w:val="24"/>
              </w:rPr>
              <w:t xml:space="preserve"> 202</w:t>
            </w:r>
            <w:r w:rsidR="002366B1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366B1" w:rsidRDefault="004C556F" w:rsidP="00887E4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C2BFC">
              <w:rPr>
                <w:b/>
                <w:bCs/>
                <w:color w:val="FF0000"/>
                <w:sz w:val="24"/>
                <w:szCs w:val="24"/>
              </w:rPr>
              <w:t xml:space="preserve">Preço Médio </w:t>
            </w:r>
            <w:r w:rsidR="00FF5173">
              <w:rPr>
                <w:b/>
                <w:bCs/>
                <w:color w:val="FF0000"/>
                <w:sz w:val="24"/>
                <w:szCs w:val="24"/>
              </w:rPr>
              <w:t>Junho</w:t>
            </w:r>
          </w:p>
          <w:p w:rsidR="004C556F" w:rsidRPr="005C2BFC" w:rsidRDefault="004C556F" w:rsidP="00887E4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C2BFC">
              <w:rPr>
                <w:b/>
                <w:bCs/>
                <w:color w:val="FF0000"/>
                <w:sz w:val="24"/>
                <w:szCs w:val="24"/>
              </w:rPr>
              <w:t>202</w:t>
            </w:r>
            <w:r w:rsidR="002366B1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C556F" w:rsidRPr="005C2BFC" w:rsidRDefault="004C556F" w:rsidP="0061031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C2BFC">
              <w:rPr>
                <w:b/>
                <w:bCs/>
                <w:color w:val="FF0000"/>
                <w:sz w:val="24"/>
                <w:szCs w:val="24"/>
              </w:rPr>
              <w:t xml:space="preserve">Variação de Preço Médio entre </w:t>
            </w:r>
            <w:r w:rsidR="002E1FFE">
              <w:rPr>
                <w:b/>
                <w:bCs/>
                <w:color w:val="FF0000"/>
                <w:sz w:val="24"/>
                <w:szCs w:val="24"/>
              </w:rPr>
              <w:t>Maio e Junho</w:t>
            </w:r>
            <w:r w:rsidRPr="005C2BFC">
              <w:rPr>
                <w:b/>
                <w:bCs/>
                <w:color w:val="FF0000"/>
                <w:sz w:val="24"/>
                <w:szCs w:val="24"/>
              </w:rPr>
              <w:t xml:space="preserve"> de 202</w:t>
            </w:r>
            <w:r w:rsidR="002366B1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4C556F" w:rsidRPr="005C2BFC" w:rsidTr="00887E4C">
        <w:trPr>
          <w:trHeight w:val="408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6F" w:rsidRPr="005C2BFC" w:rsidRDefault="004C556F" w:rsidP="00887E4C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56F" w:rsidRPr="005C2BFC" w:rsidRDefault="004C556F" w:rsidP="00887E4C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56F" w:rsidRPr="005C2BFC" w:rsidRDefault="004C556F" w:rsidP="00887E4C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556F" w:rsidRPr="005C2BFC" w:rsidTr="00887E4C">
        <w:trPr>
          <w:trHeight w:val="31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556F" w:rsidRPr="005C2BFC" w:rsidRDefault="00FF5173" w:rsidP="00887E4C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5C2BFC">
              <w:rPr>
                <w:b/>
                <w:bCs/>
                <w:color w:val="FF0000"/>
                <w:sz w:val="24"/>
                <w:szCs w:val="24"/>
              </w:rPr>
              <w:t>R$ 7</w:t>
            </w:r>
            <w:r>
              <w:rPr>
                <w:b/>
                <w:bCs/>
                <w:color w:val="FF0000"/>
                <w:sz w:val="24"/>
                <w:szCs w:val="24"/>
              </w:rPr>
              <w:t>68,91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556F" w:rsidRPr="005C2BFC" w:rsidRDefault="002E1FFE" w:rsidP="00887E4C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745,55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556F" w:rsidRPr="005C2BFC" w:rsidRDefault="002E1FFE" w:rsidP="00887E4C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-1%</w:t>
            </w:r>
          </w:p>
        </w:tc>
      </w:tr>
    </w:tbl>
    <w:p w:rsidR="004C556F" w:rsidRPr="005C2BFC" w:rsidRDefault="004C556F" w:rsidP="004C556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C556F" w:rsidRPr="005C2BFC" w:rsidRDefault="004C556F" w:rsidP="004C556F">
      <w:pPr>
        <w:jc w:val="both"/>
        <w:rPr>
          <w:rFonts w:ascii="Arial" w:hAnsi="Arial" w:cs="Arial"/>
        </w:rPr>
      </w:pPr>
    </w:p>
    <w:p w:rsidR="004C556F" w:rsidRDefault="004C556F" w:rsidP="004C55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32A3">
        <w:rPr>
          <w:rFonts w:ascii="Arial" w:hAnsi="Arial" w:cs="Arial"/>
          <w:sz w:val="22"/>
          <w:szCs w:val="22"/>
        </w:rPr>
        <w:t xml:space="preserve">O Departamento de Pesquisas do PROCON Municipal – Rio Verde/GO, em sua análise, orienta que o Consumidor faça sua pesquisa antes de adquirir os produtos, tendo em vista à diferença encontrada nos valores entre os estabelecimentos.  </w:t>
      </w:r>
    </w:p>
    <w:p w:rsidR="004C556F" w:rsidRPr="00FD32A3" w:rsidRDefault="004C556F" w:rsidP="004C556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C556F" w:rsidRDefault="004C556F" w:rsidP="004C556F">
      <w:pPr>
        <w:spacing w:line="360" w:lineRule="auto"/>
        <w:ind w:firstLine="708"/>
        <w:jc w:val="right"/>
        <w:rPr>
          <w:rFonts w:ascii="Arial" w:hAnsi="Arial" w:cs="Arial"/>
          <w:b/>
          <w:i/>
          <w:iCs/>
          <w:szCs w:val="22"/>
        </w:rPr>
      </w:pPr>
      <w:r>
        <w:rPr>
          <w:rFonts w:ascii="Arial" w:hAnsi="Arial" w:cs="Arial"/>
          <w:b/>
          <w:i/>
          <w:iCs/>
        </w:rPr>
        <w:t>OBS</w:t>
      </w:r>
      <w:r w:rsidRPr="00FD32A3">
        <w:rPr>
          <w:rFonts w:ascii="Arial" w:hAnsi="Arial" w:cs="Arial"/>
          <w:b/>
          <w:i/>
          <w:iCs/>
        </w:rPr>
        <w:t>:</w:t>
      </w:r>
      <w:r w:rsidRPr="00FD32A3">
        <w:rPr>
          <w:rFonts w:ascii="Arial" w:hAnsi="Arial" w:cs="Arial"/>
          <w:b/>
          <w:i/>
          <w:iCs/>
          <w:szCs w:val="22"/>
        </w:rPr>
        <w:t xml:space="preserve"> Os produtos podem sofrer alteração de preço a qualquer momento.</w:t>
      </w:r>
    </w:p>
    <w:p w:rsidR="004C556F" w:rsidRDefault="004C556F" w:rsidP="004C556F">
      <w:pPr>
        <w:spacing w:line="360" w:lineRule="auto"/>
        <w:ind w:firstLine="708"/>
        <w:jc w:val="right"/>
        <w:rPr>
          <w:rFonts w:ascii="Arial" w:hAnsi="Arial" w:cs="Arial"/>
          <w:b/>
          <w:i/>
          <w:iCs/>
          <w:szCs w:val="22"/>
        </w:rPr>
      </w:pPr>
    </w:p>
    <w:p w:rsidR="004C556F" w:rsidRPr="00C779F7" w:rsidRDefault="004C556F" w:rsidP="004C556F">
      <w:pPr>
        <w:pStyle w:val="Ttulo"/>
        <w:spacing w:line="360" w:lineRule="auto"/>
        <w:rPr>
          <w:rFonts w:ascii="Arial" w:hAnsi="Arial" w:cs="Arial"/>
          <w:b w:val="0"/>
          <w:bCs/>
          <w:sz w:val="20"/>
        </w:rPr>
      </w:pPr>
      <w:r w:rsidRPr="00C779F7">
        <w:rPr>
          <w:rFonts w:ascii="Arial" w:hAnsi="Arial" w:cs="Arial"/>
          <w:b w:val="0"/>
          <w:bCs/>
          <w:sz w:val="20"/>
        </w:rPr>
        <w:t>_______________________________</w:t>
      </w:r>
    </w:p>
    <w:p w:rsidR="004C556F" w:rsidRPr="00C779F7" w:rsidRDefault="005573E9" w:rsidP="004C556F">
      <w:pPr>
        <w:pStyle w:val="Ttul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DIEGO HENRIQUE DA SILVA CARVALHO</w:t>
      </w:r>
    </w:p>
    <w:p w:rsidR="004C556F" w:rsidRPr="00087495" w:rsidRDefault="004C556F" w:rsidP="004C556F">
      <w:pPr>
        <w:pStyle w:val="Ttulo"/>
        <w:spacing w:line="360" w:lineRule="auto"/>
        <w:rPr>
          <w:rFonts w:ascii="Arial" w:hAnsi="Arial" w:cs="Arial"/>
          <w:b w:val="0"/>
          <w:sz w:val="20"/>
        </w:rPr>
      </w:pPr>
      <w:r w:rsidRPr="00C779F7">
        <w:rPr>
          <w:rFonts w:ascii="Arial" w:hAnsi="Arial" w:cs="Arial"/>
          <w:b w:val="0"/>
          <w:sz w:val="20"/>
        </w:rPr>
        <w:t>Matrícula:</w:t>
      </w:r>
      <w:r w:rsidRPr="00C779F7">
        <w:rPr>
          <w:rFonts w:ascii="Arial" w:hAnsi="Arial" w:cs="Arial"/>
          <w:b w:val="0"/>
          <w:bCs/>
          <w:sz w:val="20"/>
        </w:rPr>
        <w:t xml:space="preserve"> </w:t>
      </w:r>
      <w:r w:rsidR="005573E9">
        <w:rPr>
          <w:rFonts w:ascii="Arial" w:hAnsi="Arial" w:cs="Arial"/>
          <w:b w:val="0"/>
          <w:bCs/>
          <w:sz w:val="20"/>
        </w:rPr>
        <w:t>300.3882</w:t>
      </w:r>
      <w:r w:rsidRPr="00C779F7">
        <w:rPr>
          <w:rFonts w:ascii="Arial" w:hAnsi="Arial" w:cs="Arial"/>
          <w:b w:val="0"/>
          <w:bCs/>
          <w:sz w:val="20"/>
        </w:rPr>
        <w:t xml:space="preserve"> / </w:t>
      </w:r>
      <w:r w:rsidRPr="00C779F7">
        <w:rPr>
          <w:rFonts w:ascii="Arial" w:hAnsi="Arial" w:cs="Arial"/>
          <w:b w:val="0"/>
          <w:sz w:val="20"/>
        </w:rPr>
        <w:t>Gerente de Pesquisa</w:t>
      </w:r>
    </w:p>
    <w:p w:rsidR="00322077" w:rsidRDefault="00DF5D9D"/>
    <w:sectPr w:rsidR="00322077" w:rsidSect="00FD32A3">
      <w:headerReference w:type="default" r:id="rId6"/>
      <w:footerReference w:type="default" r:id="rId7"/>
      <w:pgSz w:w="11907" w:h="16840" w:code="9"/>
      <w:pgMar w:top="1417" w:right="1701" w:bottom="709" w:left="1701" w:header="188" w:footer="3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D9D" w:rsidRDefault="00DF5D9D">
      <w:r>
        <w:separator/>
      </w:r>
    </w:p>
  </w:endnote>
  <w:endnote w:type="continuationSeparator" w:id="0">
    <w:p w:rsidR="00DF5D9D" w:rsidRDefault="00DF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28A" w:rsidRDefault="00F35C63" w:rsidP="00FB7665">
    <w:pPr>
      <w:pStyle w:val="Rodap"/>
      <w:ind w:right="360"/>
      <w:jc w:val="center"/>
      <w:rPr>
        <w:sz w:val="24"/>
      </w:rPr>
    </w:pPr>
    <w:r>
      <w:rPr>
        <w:sz w:val="24"/>
      </w:rPr>
      <w:t>_________________________________________________________</w:t>
    </w:r>
  </w:p>
  <w:p w:rsidR="00B3028A" w:rsidRPr="004904EE" w:rsidRDefault="00F35C63" w:rsidP="00FB7665">
    <w:pPr>
      <w:pStyle w:val="Rodap"/>
      <w:ind w:right="360"/>
      <w:jc w:val="center"/>
      <w:rPr>
        <w:rFonts w:ascii="Arial" w:hAnsi="Arial"/>
        <w:sz w:val="20"/>
      </w:rPr>
    </w:pPr>
    <w:r w:rsidRPr="004904EE">
      <w:rPr>
        <w:rFonts w:ascii="Arial" w:hAnsi="Arial"/>
        <w:sz w:val="20"/>
      </w:rPr>
      <w:t>Rua Costa Gomes, n.º 829, Centro, Rio Verde - Goiás</w:t>
    </w:r>
  </w:p>
  <w:p w:rsidR="00B3028A" w:rsidRPr="004904EE" w:rsidRDefault="00F35C63" w:rsidP="00FB7665">
    <w:pPr>
      <w:pStyle w:val="Rodap"/>
      <w:ind w:right="360"/>
      <w:jc w:val="center"/>
      <w:rPr>
        <w:rFonts w:ascii="Arial" w:hAnsi="Arial"/>
        <w:sz w:val="20"/>
      </w:rPr>
    </w:pPr>
    <w:r w:rsidRPr="004904EE">
      <w:rPr>
        <w:rFonts w:ascii="Arial" w:hAnsi="Arial"/>
        <w:sz w:val="20"/>
      </w:rPr>
      <w:t>Fone 3602-</w:t>
    </w:r>
    <w:proofErr w:type="gramStart"/>
    <w:r w:rsidRPr="004904EE">
      <w:rPr>
        <w:rFonts w:ascii="Arial" w:hAnsi="Arial"/>
        <w:sz w:val="20"/>
      </w:rPr>
      <w:t>8600  /</w:t>
    </w:r>
    <w:proofErr w:type="gramEnd"/>
    <w:r w:rsidRPr="004904EE">
      <w:rPr>
        <w:rFonts w:ascii="Arial" w:hAnsi="Arial"/>
        <w:sz w:val="20"/>
      </w:rPr>
      <w:t xml:space="preserve">  151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D9D" w:rsidRDefault="00DF5D9D">
      <w:r>
        <w:separator/>
      </w:r>
    </w:p>
  </w:footnote>
  <w:footnote w:type="continuationSeparator" w:id="0">
    <w:p w:rsidR="00DF5D9D" w:rsidRDefault="00DF5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90"/>
      <w:gridCol w:w="249"/>
      <w:gridCol w:w="160"/>
    </w:tblGrid>
    <w:tr w:rsidR="00DF552C" w:rsidTr="006A1CE6">
      <w:trPr>
        <w:cantSplit/>
        <w:trHeight w:val="1558"/>
        <w:jc w:val="center"/>
      </w:trPr>
      <w:tc>
        <w:tcPr>
          <w:tcW w:w="10190" w:type="dxa"/>
        </w:tcPr>
        <w:p w:rsidR="00DF552C" w:rsidRDefault="004C556F" w:rsidP="00DF552C">
          <w:pPr>
            <w:ind w:left="227" w:right="-1076"/>
            <w:rPr>
              <w:sz w:val="16"/>
              <w:szCs w:val="16"/>
            </w:rPr>
          </w:pPr>
          <w:r w:rsidRPr="006A1CE6">
            <w:rPr>
              <w:noProof/>
              <w:sz w:val="16"/>
              <w:szCs w:val="16"/>
            </w:rPr>
            <w:drawing>
              <wp:inline distT="0" distB="0" distL="0" distR="0">
                <wp:extent cx="5400675" cy="965835"/>
                <wp:effectExtent l="0" t="0" r="9525" b="5715"/>
                <wp:docPr id="1" name="Imagem 1" descr="LOGO PRO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RO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675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</w:tcPr>
        <w:p w:rsidR="00DF552C" w:rsidRDefault="00DF5D9D" w:rsidP="00727E63">
          <w:pPr>
            <w:pStyle w:val="Corpodetexto"/>
            <w:jc w:val="center"/>
            <w:rPr>
              <w:rFonts w:ascii="Book Antiqua" w:hAnsi="Book Antiqua"/>
              <w:b/>
              <w:i/>
              <w:sz w:val="16"/>
              <w:szCs w:val="16"/>
            </w:rPr>
          </w:pPr>
        </w:p>
        <w:p w:rsidR="00DF552C" w:rsidRDefault="00DF5D9D" w:rsidP="00727E63">
          <w:pPr>
            <w:pStyle w:val="Corpodetexto"/>
            <w:ind w:left="374" w:right="157"/>
            <w:jc w:val="center"/>
            <w:rPr>
              <w:sz w:val="16"/>
              <w:szCs w:val="16"/>
            </w:rPr>
          </w:pPr>
        </w:p>
        <w:p w:rsidR="00DF552C" w:rsidRDefault="00DF5D9D" w:rsidP="006A1CE6">
          <w:pPr>
            <w:pStyle w:val="Corpodetexto"/>
            <w:ind w:left="374" w:right="157"/>
            <w:jc w:val="center"/>
            <w:rPr>
              <w:sz w:val="16"/>
              <w:szCs w:val="16"/>
            </w:rPr>
          </w:pPr>
        </w:p>
      </w:tc>
      <w:tc>
        <w:tcPr>
          <w:tcW w:w="160" w:type="dxa"/>
        </w:tcPr>
        <w:p w:rsidR="00DF552C" w:rsidRDefault="00DF5D9D" w:rsidP="00727E63">
          <w:pPr>
            <w:ind w:right="426"/>
            <w:rPr>
              <w:b/>
              <w:i/>
              <w:sz w:val="16"/>
              <w:szCs w:val="16"/>
            </w:rPr>
          </w:pPr>
        </w:p>
        <w:p w:rsidR="00DF552C" w:rsidRDefault="00DF5D9D" w:rsidP="00727E63">
          <w:pPr>
            <w:pStyle w:val="Ttulo2"/>
            <w:rPr>
              <w:sz w:val="16"/>
              <w:szCs w:val="16"/>
            </w:rPr>
          </w:pPr>
        </w:p>
      </w:tc>
    </w:tr>
  </w:tbl>
  <w:p w:rsidR="00B3028A" w:rsidRDefault="004C55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-720090</wp:posOffset>
              </wp:positionH>
              <wp:positionV relativeFrom="paragraph">
                <wp:posOffset>16510</wp:posOffset>
              </wp:positionV>
              <wp:extent cx="7561580" cy="762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158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0A2907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56.7pt;margin-top:1.3pt;width:595.4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6F"/>
    <w:rsid w:val="00047754"/>
    <w:rsid w:val="0009695A"/>
    <w:rsid w:val="00161C01"/>
    <w:rsid w:val="001F2458"/>
    <w:rsid w:val="002366B1"/>
    <w:rsid w:val="002E1FFE"/>
    <w:rsid w:val="00420074"/>
    <w:rsid w:val="00462B64"/>
    <w:rsid w:val="004A1A1F"/>
    <w:rsid w:val="004C556F"/>
    <w:rsid w:val="005573E9"/>
    <w:rsid w:val="00610316"/>
    <w:rsid w:val="006E77FE"/>
    <w:rsid w:val="008860B9"/>
    <w:rsid w:val="00AA601D"/>
    <w:rsid w:val="00AB6E83"/>
    <w:rsid w:val="00B56265"/>
    <w:rsid w:val="00BA34A7"/>
    <w:rsid w:val="00BA6314"/>
    <w:rsid w:val="00D74F1D"/>
    <w:rsid w:val="00DA1A03"/>
    <w:rsid w:val="00DB23A7"/>
    <w:rsid w:val="00DE2670"/>
    <w:rsid w:val="00DF5D9D"/>
    <w:rsid w:val="00E7057D"/>
    <w:rsid w:val="00F11A24"/>
    <w:rsid w:val="00F35C63"/>
    <w:rsid w:val="00FB12A3"/>
    <w:rsid w:val="00FE5901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DB5A2"/>
  <w15:chartTrackingRefBased/>
  <w15:docId w15:val="{D4FAD8FE-B5FD-4008-B6F2-8446B1A7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C556F"/>
    <w:pPr>
      <w:keepNext/>
      <w:jc w:val="center"/>
      <w:outlineLvl w:val="0"/>
    </w:pPr>
    <w:rPr>
      <w:b/>
      <w:color w:val="000000"/>
      <w:sz w:val="28"/>
    </w:rPr>
  </w:style>
  <w:style w:type="paragraph" w:styleId="Ttulo2">
    <w:name w:val="heading 2"/>
    <w:basedOn w:val="Normal"/>
    <w:next w:val="Normal"/>
    <w:link w:val="Ttulo2Char"/>
    <w:qFormat/>
    <w:rsid w:val="004C556F"/>
    <w:pPr>
      <w:keepNext/>
      <w:jc w:val="both"/>
      <w:outlineLvl w:val="1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4C556F"/>
    <w:pPr>
      <w:keepNext/>
      <w:jc w:val="both"/>
      <w:outlineLvl w:val="3"/>
    </w:pPr>
    <w:rPr>
      <w:b/>
      <w:sz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C556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556F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55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C556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C556F"/>
    <w:rPr>
      <w:rFonts w:ascii="Calibri" w:eastAsia="Times New Roman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4C556F"/>
    <w:pPr>
      <w:tabs>
        <w:tab w:val="center" w:pos="4419"/>
        <w:tab w:val="right" w:pos="8838"/>
      </w:tabs>
    </w:pPr>
    <w:rPr>
      <w:color w:val="000000"/>
      <w:sz w:val="28"/>
    </w:rPr>
  </w:style>
  <w:style w:type="character" w:customStyle="1" w:styleId="RodapChar">
    <w:name w:val="Rodapé Char"/>
    <w:basedOn w:val="Fontepargpadro"/>
    <w:link w:val="Rodap"/>
    <w:semiHidden/>
    <w:rsid w:val="004C556F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4C556F"/>
    <w:pPr>
      <w:spacing w:line="360" w:lineRule="auto"/>
      <w:jc w:val="both"/>
    </w:pPr>
    <w:rPr>
      <w:color w:val="000000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4C556F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4C556F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4C55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4C55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4C556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procon</cp:lastModifiedBy>
  <cp:revision>5</cp:revision>
  <dcterms:created xsi:type="dcterms:W3CDTF">2022-05-27T16:42:00Z</dcterms:created>
  <dcterms:modified xsi:type="dcterms:W3CDTF">2022-06-24T16:23:00Z</dcterms:modified>
</cp:coreProperties>
</file>